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87" w:rsidRDefault="002E1A87">
      <w:pPr>
        <w:rPr>
          <w:b/>
          <w:sz w:val="28"/>
          <w:szCs w:val="28"/>
        </w:rPr>
      </w:pPr>
    </w:p>
    <w:p w:rsidR="002E1A87" w:rsidRDefault="002E1A87">
      <w:r w:rsidRPr="0049361D">
        <w:rPr>
          <w:b/>
          <w:sz w:val="28"/>
          <w:szCs w:val="28"/>
        </w:rPr>
        <w:t xml:space="preserve">Kültéri zöldfal Északi homlokzatára helyezendő növények: </w:t>
      </w:r>
      <w:r w:rsidRPr="0049361D">
        <w:rPr>
          <w:b/>
          <w:sz w:val="28"/>
          <w:szCs w:val="28"/>
        </w:rPr>
        <w:br/>
      </w:r>
      <w:r>
        <w:br/>
        <w:t xml:space="preserve">4 db  1,2m x </w:t>
      </w:r>
      <w:smartTag w:uri="urn:schemas-microsoft-com:office:smarttags" w:element="metricconverter">
        <w:smartTagPr>
          <w:attr w:name="ProductID" w:val="1,7 m"/>
        </w:smartTagPr>
        <w:r>
          <w:t>1,7 m</w:t>
        </w:r>
      </w:smartTag>
      <w:r>
        <w:t xml:space="preserve">  felületben az ablakközökbe: </w:t>
      </w:r>
    </w:p>
    <w:p w:rsidR="002E1A87" w:rsidRDefault="002E1A87" w:rsidP="00EA3489">
      <w:pPr>
        <w:pStyle w:val="ListParagraph"/>
        <w:numPr>
          <w:ilvl w:val="0"/>
          <w:numId w:val="2"/>
        </w:numPr>
      </w:pPr>
      <w:r>
        <w:t>Hedera helix (Borostyán)</w:t>
      </w:r>
    </w:p>
    <w:p w:rsidR="002E1A87" w:rsidRDefault="002E1A87" w:rsidP="00EA3489">
      <w:pPr>
        <w:pStyle w:val="ListParagraph"/>
        <w:numPr>
          <w:ilvl w:val="0"/>
          <w:numId w:val="2"/>
        </w:numPr>
      </w:pPr>
      <w:r w:rsidRPr="00B37A55">
        <w:t>Cotoneaster Salicifolius ,Herbstfeuer</w:t>
      </w:r>
      <w:r>
        <w:t>’ (Madárbirs)</w:t>
      </w:r>
    </w:p>
    <w:p w:rsidR="002E1A87" w:rsidRDefault="002E1A87" w:rsidP="00EA3489">
      <w:pPr>
        <w:pStyle w:val="ListParagraph"/>
        <w:numPr>
          <w:ilvl w:val="0"/>
          <w:numId w:val="2"/>
        </w:numPr>
      </w:pPr>
      <w:r w:rsidRPr="00B37A55">
        <w:t xml:space="preserve">Parthenocissus quinquefolia </w:t>
      </w:r>
      <w:r>
        <w:t>(Vadszőlő)</w:t>
      </w:r>
      <w:r w:rsidRPr="00B37A55">
        <w:t xml:space="preserve">   (esetében rendszeres gondozás, nem kívánt hajtások visszavágása)</w:t>
      </w:r>
    </w:p>
    <w:p w:rsidR="002E1A87" w:rsidRPr="00B37A55" w:rsidRDefault="002E1A87" w:rsidP="00EA3489">
      <w:pPr>
        <w:pStyle w:val="ListParagraph"/>
        <w:numPr>
          <w:ilvl w:val="0"/>
          <w:numId w:val="2"/>
        </w:numPr>
      </w:pPr>
      <w:r w:rsidRPr="00B37A55">
        <w:t xml:space="preserve">Hedera helix ’ Little diamond’ </w:t>
      </w:r>
      <w:r>
        <w:t>(Borostyán)</w:t>
      </w:r>
    </w:p>
    <w:p w:rsidR="002E1A87" w:rsidRDefault="002E1A87">
      <w:r>
        <w:t xml:space="preserve">A vízszintes téglalap vagy U-alakban zsebes, vagy azzal egyenértékű kazettás kialakítású zöld fal, vegyes beültetése az alábbi növényekből: </w:t>
      </w:r>
    </w:p>
    <w:p w:rsidR="002E1A87" w:rsidRDefault="002E1A87">
      <w:r w:rsidRPr="00243378">
        <w:rPr>
          <w:b/>
        </w:rPr>
        <w:t>Geranium fajták</w:t>
      </w:r>
      <w:r>
        <w:t xml:space="preserve">  (G</w:t>
      </w:r>
      <w:r w:rsidRPr="003903EF">
        <w:t>eranium sanguineum</w:t>
      </w:r>
      <w:r>
        <w:t>)</w:t>
      </w:r>
    </w:p>
    <w:p w:rsidR="002E1A87" w:rsidRDefault="002E1A87">
      <w:r w:rsidRPr="00243378">
        <w:rPr>
          <w:b/>
        </w:rPr>
        <w:t>Sedum fajták</w:t>
      </w:r>
      <w:r>
        <w:t xml:space="preserve">   ( Sedum </w:t>
      </w:r>
      <w:r w:rsidRPr="001B03B1">
        <w:t>telephium herbstfreude</w:t>
      </w:r>
      <w:r>
        <w:t>, S. acre Aureum , S.</w:t>
      </w:r>
      <w:r w:rsidRPr="001B03B1">
        <w:t xml:space="preserve"> kamtschaticum variegatum</w:t>
      </w:r>
      <w:r>
        <w:t>)</w:t>
      </w:r>
    </w:p>
    <w:p w:rsidR="002E1A87" w:rsidRPr="001B03B1" w:rsidRDefault="002E1A87" w:rsidP="001B03B1">
      <w:r w:rsidRPr="00243378">
        <w:rPr>
          <w:b/>
        </w:rPr>
        <w:t>Hosta fajták</w:t>
      </w:r>
      <w:r>
        <w:t xml:space="preserve">  ( Hosta grand Tiara, Hosta white  Christmas,</w:t>
      </w:r>
      <w:r w:rsidRPr="001B03B1">
        <w:t xml:space="preserve"> </w:t>
      </w:r>
      <w:hyperlink r:id="rId5" w:history="1">
        <w:r w:rsidRPr="001B03B1">
          <w:t>Hosta 'Blue Mouse Ears'</w:t>
        </w:r>
      </w:hyperlink>
      <w:r>
        <w:t xml:space="preserve">) </w:t>
      </w:r>
    </w:p>
    <w:p w:rsidR="002E1A87" w:rsidRPr="00243378" w:rsidRDefault="002E1A87">
      <w:pPr>
        <w:rPr>
          <w:b/>
        </w:rPr>
      </w:pPr>
      <w:r w:rsidRPr="00243378">
        <w:rPr>
          <w:b/>
        </w:rPr>
        <w:t>Sempervivum fajták</w:t>
      </w:r>
      <w:r>
        <w:rPr>
          <w:b/>
        </w:rPr>
        <w:t xml:space="preserve"> </w:t>
      </w:r>
      <w:r w:rsidRPr="00BC12ED">
        <w:t>(Kövirózsa)</w:t>
      </w: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  <w:r w:rsidRPr="00243378">
        <w:rPr>
          <w:rFonts w:ascii="Calibri" w:hAnsi="Calibri"/>
          <w:bCs w:val="0"/>
          <w:sz w:val="22"/>
          <w:szCs w:val="22"/>
          <w:lang w:eastAsia="en-US"/>
        </w:rPr>
        <w:t>Japán páfrány</w:t>
      </w:r>
      <w:r w:rsidRPr="00B37A55">
        <w:rPr>
          <w:rFonts w:ascii="Calibri" w:hAnsi="Calibri"/>
          <w:b w:val="0"/>
          <w:bCs w:val="0"/>
          <w:sz w:val="22"/>
          <w:szCs w:val="22"/>
          <w:lang w:eastAsia="en-US"/>
        </w:rPr>
        <w:t xml:space="preserve">  (Athyrium niponicum, A. niponicum var. pictum) </w:t>
      </w: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  <w:r>
        <w:rPr>
          <w:rFonts w:ascii="Calibri" w:hAnsi="Calibri"/>
          <w:b w:val="0"/>
          <w:bCs w:val="0"/>
          <w:sz w:val="22"/>
          <w:szCs w:val="22"/>
          <w:lang w:eastAsia="en-US"/>
        </w:rPr>
        <w:t xml:space="preserve">Fűszer és gyógynövények: </w:t>
      </w:r>
    </w:p>
    <w:p w:rsidR="002E1A87" w:rsidRPr="00243378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  <w:r w:rsidRPr="00243378">
        <w:rPr>
          <w:rFonts w:ascii="Calibri" w:hAnsi="Calibri"/>
          <w:bCs w:val="0"/>
          <w:sz w:val="22"/>
          <w:szCs w:val="22"/>
          <w:lang w:eastAsia="en-US"/>
        </w:rPr>
        <w:t>Oregano</w:t>
      </w:r>
      <w:r w:rsidRPr="00243378">
        <w:rPr>
          <w:rFonts w:ascii="Calibri" w:hAnsi="Calibri"/>
          <w:b w:val="0"/>
          <w:bCs w:val="0"/>
          <w:sz w:val="22"/>
          <w:szCs w:val="22"/>
          <w:lang w:eastAsia="en-US"/>
        </w:rPr>
        <w:t xml:space="preserve"> (Origanum vulgare ’Goldtaler’) </w:t>
      </w:r>
    </w:p>
    <w:p w:rsidR="002E1A87" w:rsidRPr="00243378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  <w:r w:rsidRPr="00243378">
        <w:rPr>
          <w:rFonts w:ascii="Calibri" w:hAnsi="Calibri"/>
          <w:sz w:val="22"/>
          <w:szCs w:val="22"/>
          <w:lang w:eastAsia="en-US"/>
        </w:rPr>
        <w:t>Citromfű</w:t>
      </w:r>
      <w:r w:rsidRPr="00243378">
        <w:rPr>
          <w:rFonts w:ascii="Calibri" w:hAnsi="Calibri"/>
          <w:bCs w:val="0"/>
          <w:sz w:val="22"/>
          <w:szCs w:val="22"/>
          <w:lang w:eastAsia="en-US"/>
        </w:rPr>
        <w:t> </w:t>
      </w:r>
      <w:r w:rsidRPr="00243378">
        <w:rPr>
          <w:rFonts w:ascii="Calibri" w:hAnsi="Calibri"/>
          <w:b w:val="0"/>
          <w:bCs w:val="0"/>
          <w:sz w:val="22"/>
          <w:szCs w:val="22"/>
          <w:lang w:eastAsia="en-US"/>
        </w:rPr>
        <w:t>(Melissa officinalis</w:t>
      </w:r>
      <w:r>
        <w:rPr>
          <w:rFonts w:ascii="Calibri" w:hAnsi="Calibri"/>
          <w:b w:val="0"/>
          <w:bCs w:val="0"/>
          <w:sz w:val="22"/>
          <w:szCs w:val="22"/>
          <w:lang w:eastAsia="en-US"/>
        </w:rPr>
        <w:t>)</w:t>
      </w: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sz w:val="22"/>
          <w:szCs w:val="22"/>
          <w:lang w:eastAsia="en-US"/>
        </w:rPr>
      </w:pPr>
      <w:r w:rsidRPr="00243378">
        <w:rPr>
          <w:rFonts w:ascii="Calibri" w:hAnsi="Calibri"/>
          <w:bCs w:val="0"/>
          <w:sz w:val="22"/>
          <w:szCs w:val="22"/>
          <w:lang w:eastAsia="en-US"/>
        </w:rPr>
        <w:t>Orvosi zsálya</w:t>
      </w:r>
      <w:r w:rsidRPr="00243378">
        <w:rPr>
          <w:rFonts w:ascii="Calibri" w:hAnsi="Calibri"/>
          <w:b w:val="0"/>
          <w:bCs w:val="0"/>
          <w:sz w:val="22"/>
          <w:szCs w:val="22"/>
          <w:lang w:eastAsia="en-US"/>
        </w:rPr>
        <w:t xml:space="preserve">  </w:t>
      </w:r>
      <w:r>
        <w:rPr>
          <w:rFonts w:ascii="Calibri" w:hAnsi="Calibri"/>
          <w:b w:val="0"/>
          <w:sz w:val="22"/>
          <w:szCs w:val="22"/>
          <w:lang w:eastAsia="en-US"/>
        </w:rPr>
        <w:t>(</w:t>
      </w:r>
      <w:r w:rsidRPr="00243378">
        <w:rPr>
          <w:rFonts w:ascii="Calibri" w:hAnsi="Calibri"/>
          <w:b w:val="0"/>
          <w:sz w:val="22"/>
          <w:szCs w:val="22"/>
          <w:lang w:eastAsia="en-US"/>
        </w:rPr>
        <w:t>Salvia officinalis</w:t>
      </w:r>
      <w:r w:rsidRPr="00243378">
        <w:rPr>
          <w:rFonts w:ascii="Calibri" w:hAnsi="Calibri"/>
          <w:b w:val="0"/>
          <w:bCs w:val="0"/>
          <w:sz w:val="22"/>
          <w:szCs w:val="22"/>
          <w:lang w:eastAsia="en-US"/>
        </w:rPr>
        <w:t> '</w:t>
      </w:r>
      <w:r w:rsidRPr="00243378">
        <w:rPr>
          <w:rFonts w:ascii="Calibri" w:hAnsi="Calibri"/>
          <w:b w:val="0"/>
          <w:sz w:val="22"/>
          <w:szCs w:val="22"/>
          <w:lang w:eastAsia="en-US"/>
        </w:rPr>
        <w:t xml:space="preserve">Creme de </w:t>
      </w:r>
      <w:smartTag w:uri="urn:schemas-microsoft-com:office:smarttags" w:element="PersonName">
        <w:smartTagPr>
          <w:attr w:name="ProductID" w:val="la Creme"/>
        </w:smartTagPr>
        <w:r w:rsidRPr="00243378">
          <w:rPr>
            <w:rFonts w:ascii="Calibri" w:hAnsi="Calibri"/>
            <w:b w:val="0"/>
            <w:sz w:val="22"/>
            <w:szCs w:val="22"/>
            <w:lang w:eastAsia="en-US"/>
          </w:rPr>
          <w:t>la Creme</w:t>
        </w:r>
      </w:smartTag>
      <w:r w:rsidRPr="00243378">
        <w:rPr>
          <w:rFonts w:ascii="Calibri" w:hAnsi="Calibri"/>
          <w:b w:val="0"/>
          <w:sz w:val="22"/>
          <w:szCs w:val="22"/>
          <w:lang w:eastAsia="en-US"/>
        </w:rPr>
        <w:t xml:space="preserve">, Salvia o. ’ Icterina’ </w:t>
      </w:r>
      <w:r>
        <w:rPr>
          <w:rFonts w:ascii="Calibri" w:hAnsi="Calibri"/>
          <w:b w:val="0"/>
          <w:sz w:val="22"/>
          <w:szCs w:val="22"/>
          <w:lang w:eastAsia="en-US"/>
        </w:rPr>
        <w:t>)</w:t>
      </w:r>
      <w:r>
        <w:rPr>
          <w:rFonts w:ascii="Calibri" w:hAnsi="Calibri"/>
          <w:b w:val="0"/>
          <w:sz w:val="22"/>
          <w:szCs w:val="22"/>
          <w:lang w:eastAsia="en-US"/>
        </w:rPr>
        <w:br/>
      </w:r>
      <w:r>
        <w:rPr>
          <w:rFonts w:ascii="Calibri" w:hAnsi="Calibri"/>
          <w:b w:val="0"/>
          <w:sz w:val="22"/>
          <w:szCs w:val="22"/>
          <w:lang w:eastAsia="en-US"/>
        </w:rPr>
        <w:br/>
        <w:t xml:space="preserve">Maximum 1,5- 2 literes konténeres növények </w:t>
      </w: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sz w:val="22"/>
          <w:szCs w:val="22"/>
          <w:lang w:eastAsia="en-US"/>
        </w:rPr>
      </w:pPr>
      <w:r w:rsidRPr="00BF63F8">
        <w:rPr>
          <w:rFonts w:ascii="Calibri" w:hAnsi="Calibri"/>
          <w:b w:val="0"/>
          <w:sz w:val="22"/>
          <w:szCs w:val="22"/>
          <w:lang w:eastAsia="en-US"/>
        </w:rPr>
        <w:t>Optimális esetben csak a tápoldat utánpótlását, valamint a növények esetenkénti metszését kell elvégezni, amihez heti egy-két ellenőrzés elegendő</w:t>
      </w: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sz w:val="22"/>
          <w:szCs w:val="22"/>
          <w:lang w:eastAsia="en-US"/>
        </w:rPr>
      </w:pPr>
    </w:p>
    <w:p w:rsidR="002E1A87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sz w:val="22"/>
          <w:szCs w:val="22"/>
          <w:lang w:eastAsia="en-US"/>
        </w:rPr>
      </w:pPr>
      <w:r>
        <w:rPr>
          <w:rFonts w:ascii="Calibri" w:hAnsi="Calibri"/>
          <w:b w:val="0"/>
          <w:sz w:val="22"/>
          <w:szCs w:val="22"/>
          <w:lang w:eastAsia="en-US"/>
        </w:rPr>
        <w:t>A növényzet felsorolás a mellékletben található.</w:t>
      </w:r>
    </w:p>
    <w:p w:rsidR="002E1A87" w:rsidRPr="00243378" w:rsidRDefault="002E1A87" w:rsidP="00B37A55">
      <w:pPr>
        <w:pStyle w:val="Heading3"/>
        <w:spacing w:before="0" w:beforeAutospacing="0" w:after="150" w:afterAutospacing="0"/>
        <w:rPr>
          <w:rFonts w:ascii="Calibri" w:hAnsi="Calibri"/>
          <w:b w:val="0"/>
          <w:bCs w:val="0"/>
          <w:sz w:val="22"/>
          <w:szCs w:val="22"/>
          <w:lang w:eastAsia="en-US"/>
        </w:rPr>
      </w:pPr>
    </w:p>
    <w:p w:rsidR="002E1A87" w:rsidRDefault="002E1A87"/>
    <w:p w:rsidR="002E1A87" w:rsidRDefault="002E1A87"/>
    <w:p w:rsidR="002E1A87" w:rsidRDefault="002E1A87"/>
    <w:p w:rsidR="002E1A87" w:rsidRDefault="002E1A87"/>
    <w:p w:rsidR="002E1A87" w:rsidRDefault="002E1A87"/>
    <w:p w:rsidR="002E1A87" w:rsidRDefault="002E1A87"/>
    <w:p w:rsidR="002E1A87" w:rsidRDefault="002E1A87" w:rsidP="00763C4C">
      <w:pPr>
        <w:jc w:val="center"/>
        <w:rPr>
          <w:b/>
          <w:u w:val="single"/>
        </w:rPr>
      </w:pPr>
    </w:p>
    <w:p w:rsidR="002E1A87" w:rsidRPr="00EA3489" w:rsidRDefault="002E1A87" w:rsidP="00763C4C">
      <w:pPr>
        <w:jc w:val="center"/>
        <w:rPr>
          <w:b/>
          <w:u w:val="single"/>
        </w:rPr>
      </w:pPr>
      <w:r w:rsidRPr="00EA3489">
        <w:rPr>
          <w:b/>
          <w:u w:val="single"/>
        </w:rPr>
        <w:t>Melléklet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Hedera helix (Borostyán)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alt="Hedera helix borostyán.jpg" style="width:225pt;height:101.25pt;visibility:visible">
            <v:imagedata r:id="rId6" o:title=""/>
          </v:shape>
        </w:pic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Cotoneaster Salicifolius ,Herbstfeuer</w: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2" o:spid="_x0000_i1026" type="#_x0000_t75" alt="Cotoneaster Salicifolius ,Herbstfeuer.jpg" style="width:222pt;height:105.75pt;visibility:visible">
            <v:imagedata r:id="rId7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Parthenocissus quinquefolia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20" o:spid="_x0000_i1027" type="#_x0000_t75" alt="GAP_0365010_Parthenocissus_quinquefolia_-_Virginia_creepe.jpg" style="width:225.75pt;height:102.75pt;visibility:visible">
            <v:imagedata r:id="rId8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Hedera helix ’ Little diamond’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4" o:spid="_x0000_i1028" type="#_x0000_t75" alt="Hedera helix little diamond.jpg" style="width:222.75pt;height:94.5pt;visibility:visible">
            <v:imagedata r:id="rId9" o:title=""/>
          </v:shape>
        </w:pic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Geranium fajták  (Geranium sanguineum</w:t>
      </w:r>
      <w:r>
        <w:rPr>
          <w:rFonts w:ascii="Times New Roman" w:hAnsi="Times New Roman"/>
          <w:sz w:val="24"/>
          <w:szCs w:val="24"/>
        </w:rPr>
        <w:t>)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5" o:spid="_x0000_i1029" type="#_x0000_t75" alt="Geranium sanguineum.JPG" style="width:222pt;height:107.25pt;visibility:visible">
            <v:imagedata r:id="rId10" o:title=""/>
          </v:shape>
        </w:pict>
      </w:r>
    </w:p>
    <w:p w:rsidR="002E1A87" w:rsidRDefault="002E1A87" w:rsidP="00EA3489">
      <w:pPr>
        <w:jc w:val="center"/>
        <w:rPr>
          <w:rFonts w:ascii="Times New Roman" w:hAnsi="Times New Roman"/>
          <w:b/>
          <w:sz w:val="24"/>
          <w:szCs w:val="24"/>
        </w:rPr>
      </w:pPr>
    </w:p>
    <w:p w:rsidR="002E1A87" w:rsidRPr="00763C4C" w:rsidRDefault="002E1A87" w:rsidP="00EA3489">
      <w:pPr>
        <w:jc w:val="center"/>
        <w:rPr>
          <w:rFonts w:ascii="Times New Roman" w:hAnsi="Times New Roman"/>
          <w:b/>
          <w:sz w:val="24"/>
          <w:szCs w:val="24"/>
        </w:rPr>
      </w:pPr>
      <w:r w:rsidRPr="00763C4C">
        <w:rPr>
          <w:rFonts w:ascii="Times New Roman" w:hAnsi="Times New Roman"/>
          <w:b/>
          <w:sz w:val="24"/>
          <w:szCs w:val="24"/>
        </w:rPr>
        <w:t>Sedum fajták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Sedum telephium herbstfreude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6" o:spid="_x0000_i1030" type="#_x0000_t75" alt="Sedum telephium herbstfreude.jpeg" style="width:3in;height:137.25pt;visibility:visible">
            <v:imagedata r:id="rId11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S. acre Aureum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7" o:spid="_x0000_i1031" type="#_x0000_t75" alt=", S. acre Aureum.jpg" style="width:225.75pt;height:116.25pt;visibility:visible">
            <v:imagedata r:id="rId12" o:title=""/>
          </v:shape>
        </w:pic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S. kamtschaticum variegatum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8" o:spid="_x0000_i1032" type="#_x0000_t75" alt=", S. kamtschaticum variegatum.jpg" style="width:225pt;height:131.25pt;visibility:visible">
            <v:imagedata r:id="rId13" o:title=""/>
          </v:shape>
        </w:pict>
      </w:r>
    </w:p>
    <w:p w:rsidR="002E1A87" w:rsidRPr="00763C4C" w:rsidRDefault="002E1A87" w:rsidP="00EA3489">
      <w:pPr>
        <w:jc w:val="center"/>
        <w:rPr>
          <w:rFonts w:ascii="Times New Roman" w:hAnsi="Times New Roman"/>
          <w:b/>
          <w:sz w:val="24"/>
          <w:szCs w:val="24"/>
        </w:rPr>
      </w:pPr>
      <w:r w:rsidRPr="00763C4C">
        <w:rPr>
          <w:rFonts w:ascii="Times New Roman" w:hAnsi="Times New Roman"/>
          <w:b/>
          <w:sz w:val="24"/>
          <w:szCs w:val="24"/>
        </w:rPr>
        <w:t>Hosta fajták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 xml:space="preserve">( Hosta grand Tiara, Hosta white  Christmas, </w:t>
      </w:r>
      <w:hyperlink r:id="rId14" w:history="1">
        <w:r w:rsidRPr="00EA3489">
          <w:rPr>
            <w:rFonts w:ascii="Times New Roman" w:hAnsi="Times New Roman"/>
            <w:sz w:val="24"/>
            <w:szCs w:val="24"/>
          </w:rPr>
          <w:t>Hosta 'Blue Mouse Ears'</w:t>
        </w:r>
      </w:hyperlink>
      <w:r w:rsidRPr="00EA3489">
        <w:rPr>
          <w:rFonts w:ascii="Times New Roman" w:hAnsi="Times New Roman"/>
          <w:sz w:val="24"/>
          <w:szCs w:val="24"/>
        </w:rPr>
        <w:t>)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Hosta grand Tiara</w: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9" o:spid="_x0000_i1033" type="#_x0000_t75" alt="hosta grand tiara.jpg" style="width:226.5pt;height:126pt;visibility:visible">
            <v:imagedata r:id="rId15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 w:rsidRPr="00EA3489">
        <w:rPr>
          <w:rFonts w:ascii="Times New Roman" w:hAnsi="Times New Roman"/>
          <w:sz w:val="24"/>
          <w:szCs w:val="24"/>
        </w:rPr>
        <w:t>Hosta white  Christmas</w: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0" o:spid="_x0000_i1034" type="#_x0000_t75" alt="hosta white christmas.jpg" style="width:225.75pt;height:136.5pt;visibility:visible">
            <v:imagedata r:id="rId16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hyperlink r:id="rId17" w:history="1">
        <w:r w:rsidRPr="00EA3489">
          <w:rPr>
            <w:rFonts w:ascii="Times New Roman" w:hAnsi="Times New Roman"/>
            <w:sz w:val="24"/>
            <w:szCs w:val="24"/>
          </w:rPr>
          <w:t>Hosta 'Blue Mouse Ears'</w:t>
        </w:r>
      </w:hyperlink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1" o:spid="_x0000_i1035" type="#_x0000_t75" alt="Hosta 'Blue Mouse Ears.jpg" style="width:221.25pt;height:111.75pt;visibility:visible">
            <v:imagedata r:id="rId18" o:title=""/>
          </v:shape>
        </w:pict>
      </w:r>
    </w:p>
    <w:p w:rsidR="002E1A87" w:rsidRPr="00763C4C" w:rsidRDefault="002E1A87" w:rsidP="00EA3489">
      <w:pPr>
        <w:jc w:val="center"/>
        <w:rPr>
          <w:rFonts w:ascii="Times New Roman" w:hAnsi="Times New Roman"/>
          <w:b/>
          <w:sz w:val="24"/>
          <w:szCs w:val="24"/>
        </w:rPr>
      </w:pPr>
      <w:r w:rsidRPr="00763C4C">
        <w:rPr>
          <w:rFonts w:ascii="Times New Roman" w:hAnsi="Times New Roman"/>
          <w:b/>
          <w:sz w:val="24"/>
          <w:szCs w:val="24"/>
        </w:rPr>
        <w:t>Sempervivum fajták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Kövirózsa</w:t>
      </w:r>
    </w:p>
    <w:p w:rsidR="002E1A87" w:rsidRPr="00EA3489" w:rsidRDefault="002E1A87" w:rsidP="00763C4C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6" o:spid="_x0000_i1036" type="#_x0000_t75" alt="kovirozsa2.jpg" style="width:225pt;height:105pt;visibility:visible">
            <v:imagedata r:id="rId19" o:title=""/>
          </v:shape>
        </w:pict>
      </w:r>
    </w:p>
    <w:p w:rsidR="002E1A87" w:rsidRPr="00763C4C" w:rsidRDefault="002E1A87" w:rsidP="00EA3489">
      <w:pPr>
        <w:pStyle w:val="Heading3"/>
        <w:spacing w:before="0" w:beforeAutospacing="0" w:after="150" w:afterAutospacing="0"/>
        <w:jc w:val="center"/>
        <w:rPr>
          <w:bCs w:val="0"/>
          <w:sz w:val="24"/>
          <w:szCs w:val="24"/>
          <w:lang w:eastAsia="en-US"/>
        </w:rPr>
      </w:pPr>
      <w:r w:rsidRPr="00763C4C">
        <w:rPr>
          <w:bCs w:val="0"/>
          <w:sz w:val="24"/>
          <w:szCs w:val="24"/>
          <w:lang w:eastAsia="en-US"/>
        </w:rPr>
        <w:t>Japán páfrány</w:t>
      </w:r>
    </w:p>
    <w:p w:rsidR="002E1A87" w:rsidRPr="00EA3489" w:rsidRDefault="002E1A87" w:rsidP="00EA3489">
      <w:pPr>
        <w:pStyle w:val="Heading3"/>
        <w:spacing w:before="0" w:beforeAutospacing="0" w:after="150" w:afterAutospacing="0"/>
        <w:jc w:val="center"/>
        <w:rPr>
          <w:b w:val="0"/>
          <w:bCs w:val="0"/>
          <w:sz w:val="24"/>
          <w:szCs w:val="24"/>
          <w:lang w:eastAsia="en-US"/>
        </w:rPr>
      </w:pPr>
      <w:r w:rsidRPr="00EA3489">
        <w:rPr>
          <w:b w:val="0"/>
          <w:bCs w:val="0"/>
          <w:sz w:val="24"/>
          <w:szCs w:val="24"/>
          <w:lang w:eastAsia="en-US"/>
        </w:rPr>
        <w:t>(Athyrium niponicum, A. niponicum var. pictum)</w:t>
      </w:r>
    </w:p>
    <w:p w:rsidR="002E1A87" w:rsidRPr="00EA3489" w:rsidRDefault="002E1A87" w:rsidP="00EA3489">
      <w:pPr>
        <w:jc w:val="center"/>
        <w:rPr>
          <w:rFonts w:ascii="Times New Roman" w:hAnsi="Times New Roman"/>
          <w:bCs/>
          <w:sz w:val="24"/>
          <w:szCs w:val="24"/>
        </w:rPr>
      </w:pPr>
      <w:r w:rsidRPr="00EA3489">
        <w:rPr>
          <w:rFonts w:ascii="Times New Roman" w:hAnsi="Times New Roman"/>
          <w:bCs/>
          <w:sz w:val="24"/>
          <w:szCs w:val="24"/>
        </w:rPr>
        <w:t>Athyrium niponicum</w:t>
      </w:r>
    </w:p>
    <w:p w:rsidR="002E1A87" w:rsidRDefault="002E1A87" w:rsidP="00763C4C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2" o:spid="_x0000_i1037" type="#_x0000_t75" alt="Athyrium niponicum.jpg" style="width:222pt;height:135pt;visibility:visible">
            <v:imagedata r:id="rId20" o:title=""/>
          </v:shape>
        </w:pict>
      </w:r>
    </w:p>
    <w:p w:rsidR="002E1A87" w:rsidRDefault="002E1A87" w:rsidP="00763C4C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</w:p>
    <w:p w:rsidR="002E1A87" w:rsidRDefault="002E1A87" w:rsidP="00763C4C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</w:p>
    <w:p w:rsidR="002E1A87" w:rsidRDefault="002E1A87" w:rsidP="00763C4C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</w:p>
    <w:p w:rsidR="002E1A87" w:rsidRDefault="002E1A87" w:rsidP="00EA3489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Cs/>
          <w:sz w:val="24"/>
          <w:szCs w:val="24"/>
        </w:rPr>
      </w:pPr>
      <w:r w:rsidRPr="00EA3489">
        <w:rPr>
          <w:rFonts w:ascii="Times New Roman" w:hAnsi="Times New Roman"/>
          <w:bCs/>
          <w:sz w:val="24"/>
          <w:szCs w:val="24"/>
        </w:rPr>
        <w:t>niponicum var. Pictum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3" o:spid="_x0000_i1038" type="#_x0000_t75" alt=", A. niponicum var. pictum.jpg" style="width:3in;height:108pt;visibility:visible">
            <v:imagedata r:id="rId21" o:title=""/>
          </v:shape>
        </w:pict>
      </w:r>
    </w:p>
    <w:p w:rsidR="002E1A87" w:rsidRPr="00763C4C" w:rsidRDefault="002E1A87" w:rsidP="00EA3489">
      <w:pPr>
        <w:pStyle w:val="Heading3"/>
        <w:spacing w:before="0" w:beforeAutospacing="0" w:after="150" w:afterAutospacing="0"/>
        <w:jc w:val="center"/>
        <w:rPr>
          <w:bCs w:val="0"/>
          <w:sz w:val="24"/>
          <w:szCs w:val="24"/>
          <w:u w:val="single"/>
          <w:lang w:eastAsia="en-US"/>
        </w:rPr>
      </w:pPr>
      <w:r w:rsidRPr="00763C4C">
        <w:rPr>
          <w:bCs w:val="0"/>
          <w:sz w:val="24"/>
          <w:szCs w:val="24"/>
          <w:u w:val="single"/>
          <w:lang w:eastAsia="en-US"/>
        </w:rPr>
        <w:t>Fűszer és gyógynövények</w:t>
      </w:r>
    </w:p>
    <w:p w:rsidR="002E1A87" w:rsidRPr="00EA3489" w:rsidRDefault="002E1A87" w:rsidP="00EA3489">
      <w:pPr>
        <w:pStyle w:val="Heading3"/>
        <w:spacing w:before="0" w:beforeAutospacing="0" w:after="150" w:afterAutospacing="0"/>
        <w:jc w:val="center"/>
        <w:rPr>
          <w:b w:val="0"/>
          <w:bCs w:val="0"/>
          <w:sz w:val="24"/>
          <w:szCs w:val="24"/>
          <w:lang w:eastAsia="en-US"/>
        </w:rPr>
      </w:pPr>
      <w:r w:rsidRPr="00EA3489">
        <w:rPr>
          <w:b w:val="0"/>
          <w:bCs w:val="0"/>
          <w:sz w:val="24"/>
          <w:szCs w:val="24"/>
          <w:lang w:eastAsia="en-US"/>
        </w:rPr>
        <w:t>Oregano (Origanum vulgare ’Goldtaler’)</w:t>
      </w:r>
    </w:p>
    <w:p w:rsidR="002E1A87" w:rsidRPr="00763C4C" w:rsidRDefault="002E1A87" w:rsidP="00763C4C">
      <w:pPr>
        <w:pStyle w:val="Heading3"/>
        <w:spacing w:before="0" w:beforeAutospacing="0" w:after="150" w:afterAutospacing="0"/>
        <w:jc w:val="center"/>
        <w:rPr>
          <w:b w:val="0"/>
          <w:bCs w:val="0"/>
          <w:sz w:val="24"/>
          <w:szCs w:val="24"/>
          <w:lang w:eastAsia="en-US"/>
        </w:rPr>
      </w:pPr>
      <w:r w:rsidRPr="00315DB5">
        <w:rPr>
          <w:b w:val="0"/>
          <w:noProof/>
          <w:sz w:val="24"/>
          <w:szCs w:val="24"/>
        </w:rPr>
        <w:pict>
          <v:shape id="Kép 15" o:spid="_x0000_i1039" type="#_x0000_t75" alt="Origanum vulgare ’Goldtaler’.jpg" style="width:220.5pt;height:109.5pt;visibility:visible">
            <v:imagedata r:id="rId22" o:title=""/>
          </v:shape>
        </w:pict>
      </w:r>
    </w:p>
    <w:p w:rsidR="002E1A87" w:rsidRPr="00EA3489" w:rsidRDefault="002E1A87" w:rsidP="00EA3489">
      <w:pPr>
        <w:pStyle w:val="Heading3"/>
        <w:spacing w:before="0" w:beforeAutospacing="0" w:after="150" w:afterAutospacing="0"/>
        <w:jc w:val="center"/>
        <w:rPr>
          <w:b w:val="0"/>
          <w:bCs w:val="0"/>
          <w:sz w:val="24"/>
          <w:szCs w:val="24"/>
          <w:lang w:eastAsia="en-US"/>
        </w:rPr>
      </w:pPr>
      <w:r w:rsidRPr="00EA3489">
        <w:rPr>
          <w:b w:val="0"/>
          <w:sz w:val="24"/>
          <w:szCs w:val="24"/>
          <w:lang w:eastAsia="en-US"/>
        </w:rPr>
        <w:t>Citromfű</w:t>
      </w:r>
      <w:r>
        <w:rPr>
          <w:b w:val="0"/>
          <w:sz w:val="24"/>
          <w:szCs w:val="24"/>
          <w:lang w:eastAsia="en-US"/>
        </w:rPr>
        <w:t xml:space="preserve"> </w:t>
      </w:r>
      <w:r w:rsidRPr="00EA3489">
        <w:rPr>
          <w:b w:val="0"/>
          <w:bCs w:val="0"/>
          <w:sz w:val="24"/>
          <w:szCs w:val="24"/>
          <w:lang w:eastAsia="en-US"/>
        </w:rPr>
        <w:t>(Melissa officinalis)</w:t>
      </w:r>
    </w:p>
    <w:p w:rsidR="002E1A87" w:rsidRPr="00EA3489" w:rsidRDefault="002E1A87" w:rsidP="00EA3489">
      <w:pPr>
        <w:pStyle w:val="Heading3"/>
        <w:spacing w:before="0" w:beforeAutospacing="0" w:after="150" w:afterAutospacing="0"/>
        <w:jc w:val="center"/>
        <w:rPr>
          <w:b w:val="0"/>
          <w:bCs w:val="0"/>
          <w:sz w:val="24"/>
          <w:szCs w:val="24"/>
          <w:lang w:eastAsia="en-US"/>
        </w:rPr>
      </w:pPr>
      <w:r w:rsidRPr="00315DB5">
        <w:rPr>
          <w:b w:val="0"/>
          <w:noProof/>
          <w:sz w:val="24"/>
          <w:szCs w:val="24"/>
        </w:rPr>
        <w:pict>
          <v:shape id="Kép 17" o:spid="_x0000_i1040" type="#_x0000_t75" alt="Melissa officinalis.jpg" style="width:223.5pt;height:106.5pt;visibility:visible">
            <v:imagedata r:id="rId23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bCs/>
          <w:sz w:val="24"/>
          <w:szCs w:val="24"/>
        </w:rPr>
      </w:pPr>
      <w:r w:rsidRPr="00EA3489">
        <w:rPr>
          <w:rFonts w:ascii="Times New Roman" w:hAnsi="Times New Roman"/>
          <w:bCs/>
          <w:sz w:val="24"/>
          <w:szCs w:val="24"/>
        </w:rPr>
        <w:t>Orvosi zsálya</w: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Salvia officinalis</w:t>
      </w:r>
      <w:r w:rsidRPr="00EA3489">
        <w:rPr>
          <w:rFonts w:ascii="Times New Roman" w:hAnsi="Times New Roman"/>
          <w:bCs/>
          <w:sz w:val="24"/>
          <w:szCs w:val="24"/>
        </w:rPr>
        <w:t> '</w:t>
      </w:r>
      <w:r w:rsidRPr="00EA3489">
        <w:rPr>
          <w:rFonts w:ascii="Times New Roman" w:hAnsi="Times New Roman"/>
          <w:sz w:val="24"/>
          <w:szCs w:val="24"/>
        </w:rPr>
        <w:t xml:space="preserve">Creme de </w:t>
      </w:r>
      <w:smartTag w:uri="urn:schemas-microsoft-com:office:smarttags" w:element="PersonName">
        <w:smartTagPr>
          <w:attr w:name="ProductID" w:val="la Creme"/>
        </w:smartTagPr>
        <w:r w:rsidRPr="00EA3489">
          <w:rPr>
            <w:rFonts w:ascii="Times New Roman" w:hAnsi="Times New Roman"/>
            <w:sz w:val="24"/>
            <w:szCs w:val="24"/>
          </w:rPr>
          <w:t>la Creme</w:t>
        </w:r>
      </w:smartTag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315DB5">
        <w:rPr>
          <w:rFonts w:ascii="Times New Roman" w:hAnsi="Times New Roman"/>
          <w:noProof/>
          <w:sz w:val="24"/>
          <w:szCs w:val="24"/>
          <w:lang w:eastAsia="hu-HU"/>
        </w:rPr>
        <w:pict>
          <v:shape id="Kép 18" o:spid="_x0000_i1041" type="#_x0000_t75" alt="Salvia officinalis 'Creme de la Creme.jpg" style="width:225pt;height:93.75pt;visibility:visible">
            <v:imagedata r:id="rId24" o:title=""/>
          </v:shape>
        </w:pict>
      </w:r>
    </w:p>
    <w:p w:rsidR="002E1A87" w:rsidRPr="00EA3489" w:rsidRDefault="002E1A87" w:rsidP="00EA3489">
      <w:pPr>
        <w:jc w:val="center"/>
        <w:rPr>
          <w:rFonts w:ascii="Times New Roman" w:hAnsi="Times New Roman"/>
          <w:sz w:val="24"/>
          <w:szCs w:val="24"/>
        </w:rPr>
      </w:pPr>
      <w:r w:rsidRPr="00EA3489">
        <w:rPr>
          <w:rFonts w:ascii="Times New Roman" w:hAnsi="Times New Roman"/>
          <w:sz w:val="24"/>
          <w:szCs w:val="24"/>
        </w:rPr>
        <w:t>Salvia o. ’ Icterina’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E1A87" w:rsidRPr="00B37A55" w:rsidRDefault="002E1A87" w:rsidP="00EA3489">
      <w:pPr>
        <w:jc w:val="center"/>
      </w:pPr>
      <w:r>
        <w:rPr>
          <w:noProof/>
          <w:lang w:eastAsia="hu-HU"/>
        </w:rPr>
        <w:pict>
          <v:shape id="Kép 19" o:spid="_x0000_i1042" type="#_x0000_t75" alt="Salvia o. ’ Icterina’.jpg" style="width:224.25pt;height:111pt;visibility:visible">
            <v:imagedata r:id="rId25" o:title=""/>
          </v:shape>
        </w:pict>
      </w:r>
    </w:p>
    <w:sectPr w:rsidR="002E1A87" w:rsidRPr="00B37A55" w:rsidSect="00F2226B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82C21"/>
    <w:multiLevelType w:val="hybridMultilevel"/>
    <w:tmpl w:val="4F8AE274"/>
    <w:lvl w:ilvl="0" w:tplc="0AD275C6">
      <w:start w:val="1"/>
      <w:numFmt w:val="upperLetter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CD00604"/>
    <w:multiLevelType w:val="hybridMultilevel"/>
    <w:tmpl w:val="CE94B2D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3EF"/>
    <w:rsid w:val="00047741"/>
    <w:rsid w:val="00150788"/>
    <w:rsid w:val="001B03B1"/>
    <w:rsid w:val="00243378"/>
    <w:rsid w:val="002E1A87"/>
    <w:rsid w:val="00315DB5"/>
    <w:rsid w:val="0034180B"/>
    <w:rsid w:val="003903EF"/>
    <w:rsid w:val="003B429B"/>
    <w:rsid w:val="0049361D"/>
    <w:rsid w:val="005125A6"/>
    <w:rsid w:val="00537250"/>
    <w:rsid w:val="005A60A8"/>
    <w:rsid w:val="0065626F"/>
    <w:rsid w:val="006E74A4"/>
    <w:rsid w:val="0073481D"/>
    <w:rsid w:val="00763C4C"/>
    <w:rsid w:val="00766162"/>
    <w:rsid w:val="00856E96"/>
    <w:rsid w:val="0090563F"/>
    <w:rsid w:val="0093299B"/>
    <w:rsid w:val="0094330D"/>
    <w:rsid w:val="009F2CD1"/>
    <w:rsid w:val="00A75575"/>
    <w:rsid w:val="00B37A55"/>
    <w:rsid w:val="00BC12ED"/>
    <w:rsid w:val="00BF63F8"/>
    <w:rsid w:val="00DD5EA0"/>
    <w:rsid w:val="00EA3489"/>
    <w:rsid w:val="00F14655"/>
    <w:rsid w:val="00F2226B"/>
    <w:rsid w:val="00F4701A"/>
    <w:rsid w:val="00F6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CD1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1B03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u-H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1B03B1"/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styleId="Emphasis">
    <w:name w:val="Emphasis"/>
    <w:basedOn w:val="DefaultParagraphFont"/>
    <w:uiPriority w:val="99"/>
    <w:qFormat/>
    <w:rsid w:val="003903EF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3903E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9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03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B03B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477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56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oogle.hu/url?sa=t&amp;rct=j&amp;q=&amp;esrc=s&amp;source=web&amp;cd=6&amp;cad=rja&amp;uact=8&amp;ved=0ahUKEwiSiPKChcXSAhVtSZoKHQgHCgEQFggsMAU&amp;url=http%3A%2F%2Fwww.missouribotanicalgarden.org%2FPlantFinder%2FPlantFinderDetails.aspx%3Ftaxonid%3D267491%26isprofile%3D0%26&amp;usg=AFQjCNG9suiDxQYeYR1cGSLhXicVgQ0YBA&amp;sig2=LWFe9Sjis27jFDzqzyG2hA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hyperlink" Target="https://www.google.hu/url?sa=t&amp;rct=j&amp;q=&amp;esrc=s&amp;source=web&amp;cd=6&amp;cad=rja&amp;uact=8&amp;ved=0ahUKEwiSiPKChcXSAhVtSZoKHQgHCgEQFggsMAU&amp;url=http%3A%2F%2Fwww.missouribotanicalgarden.org%2FPlantFinder%2FPlantFinderDetails.aspx%3Ftaxonid%3D267491%26isprofile%3D0%26&amp;usg=AFQjCNG9suiDxQYeYR1cGSLhXicVgQ0YBA&amp;sig2=LWFe9Sjis27jFDzqzyG2hA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hu/url?sa=t&amp;rct=j&amp;q=&amp;esrc=s&amp;source=web&amp;cd=6&amp;cad=rja&amp;uact=8&amp;ved=0ahUKEwiSiPKChcXSAhVtSZoKHQgHCgEQFggsMAU&amp;url=http%3A%2F%2Fwww.missouribotanicalgarden.org%2FPlantFinder%2FPlantFinderDetails.aspx%3Ftaxonid%3D267491%26isprofile%3D0%26&amp;usg=AFQjCNG9suiDxQYeYR1cGSLhXicVgQ0YBA&amp;sig2=LWFe9Sjis27jFDzqzyG2hA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5</Pages>
  <Words>373</Words>
  <Characters>2579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Kültéri zöldfal Északi homlokzatára helyezendő növények: </dc:title>
  <dc:subject/>
  <dc:creator>Legéndi Nikolett</dc:creator>
  <cp:keywords/>
  <dc:description/>
  <cp:lastModifiedBy>Muszak</cp:lastModifiedBy>
  <cp:revision>3</cp:revision>
  <dcterms:created xsi:type="dcterms:W3CDTF">2017-03-09T11:39:00Z</dcterms:created>
  <dcterms:modified xsi:type="dcterms:W3CDTF">2017-03-13T13:17:00Z</dcterms:modified>
</cp:coreProperties>
</file>